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DEA" w:rsidRDefault="00BA4DEA" w:rsidP="00BA4DEA">
      <w:pPr>
        <w:jc w:val="center"/>
        <w:rPr>
          <w:rFonts w:ascii="Arial" w:hAnsi="Arial" w:cs="Arial"/>
          <w:sz w:val="20"/>
          <w:szCs w:val="20"/>
          <w:shd w:val="clear" w:color="auto" w:fill="F5F5F5"/>
        </w:rPr>
      </w:pPr>
      <w:bookmarkStart w:id="0" w:name="_GoBack"/>
      <w:bookmarkEnd w:id="0"/>
      <w:r>
        <w:rPr>
          <w:noProof/>
          <w:lang w:eastAsia="es-AR"/>
        </w:rPr>
        <w:drawing>
          <wp:inline distT="0" distB="0" distL="0" distR="0" wp14:anchorId="2F0981D4" wp14:editId="1AC67EDB">
            <wp:extent cx="2457450" cy="645785"/>
            <wp:effectExtent l="0" t="0" r="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184" cy="684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DEA" w:rsidRPr="00711DB1" w:rsidRDefault="00BA4DEA" w:rsidP="005058CD">
      <w:pPr>
        <w:pStyle w:val="Sinespaciado"/>
        <w:spacing w:line="360" w:lineRule="auto"/>
        <w:rPr>
          <w:sz w:val="24"/>
          <w:szCs w:val="24"/>
        </w:rPr>
      </w:pPr>
      <w:r w:rsidRPr="00711DB1">
        <w:rPr>
          <w:sz w:val="24"/>
          <w:szCs w:val="24"/>
        </w:rPr>
        <w:t>Estimado Prestador:</w:t>
      </w:r>
      <w:r w:rsidRPr="00711DB1">
        <w:rPr>
          <w:sz w:val="24"/>
          <w:szCs w:val="24"/>
        </w:rPr>
        <w:br/>
        <w:t>Nos complace informarle que la Obra Social de Seguros ha implementado un nuevo plan de cobertura médico asistencial para nuestros asociados</w:t>
      </w:r>
      <w:r w:rsidR="000D6DC4">
        <w:rPr>
          <w:sz w:val="24"/>
          <w:szCs w:val="24"/>
        </w:rPr>
        <w:t>, “OSSEG 450”</w:t>
      </w:r>
      <w:r w:rsidR="00FE763F" w:rsidRPr="00711DB1">
        <w:rPr>
          <w:sz w:val="24"/>
          <w:szCs w:val="24"/>
        </w:rPr>
        <w:t>.</w:t>
      </w:r>
      <w:r w:rsidRPr="00711DB1">
        <w:rPr>
          <w:sz w:val="24"/>
          <w:szCs w:val="24"/>
        </w:rPr>
        <w:br/>
        <w:t>A partir del 01/0</w:t>
      </w:r>
      <w:r w:rsidR="000D6DC4">
        <w:rPr>
          <w:sz w:val="24"/>
          <w:szCs w:val="24"/>
        </w:rPr>
        <w:t>7</w:t>
      </w:r>
      <w:r w:rsidRPr="00711DB1">
        <w:rPr>
          <w:sz w:val="24"/>
          <w:szCs w:val="24"/>
        </w:rPr>
        <w:t>/2024, el nuevo plan estará disponible buscando  satisfacer las</w:t>
      </w:r>
      <w:r w:rsidR="00FE763F" w:rsidRPr="00711DB1">
        <w:rPr>
          <w:sz w:val="24"/>
          <w:szCs w:val="24"/>
        </w:rPr>
        <w:t xml:space="preserve"> </w:t>
      </w:r>
      <w:r w:rsidR="00711DB1" w:rsidRPr="00711DB1">
        <w:rPr>
          <w:sz w:val="24"/>
          <w:szCs w:val="24"/>
        </w:rPr>
        <w:t>necesidades</w:t>
      </w:r>
      <w:r w:rsidRPr="00711DB1">
        <w:rPr>
          <w:sz w:val="24"/>
          <w:szCs w:val="24"/>
        </w:rPr>
        <w:t xml:space="preserve"> cambiantes del sistema de salud.</w:t>
      </w:r>
    </w:p>
    <w:p w:rsidR="00BA4DEA" w:rsidRDefault="00BA4DEA" w:rsidP="009D3528">
      <w:pPr>
        <w:spacing w:line="360" w:lineRule="auto"/>
        <w:jc w:val="center"/>
        <w:rPr>
          <w:b/>
          <w:noProof/>
          <w:lang w:eastAsia="es-AR"/>
        </w:rPr>
      </w:pPr>
      <w:r>
        <w:rPr>
          <w:b/>
          <w:noProof/>
          <w:lang w:eastAsia="es-AR"/>
        </w:rPr>
        <w:t>D</w:t>
      </w:r>
      <w:r w:rsidRPr="00253A5E">
        <w:rPr>
          <w:b/>
          <w:noProof/>
          <w:lang w:eastAsia="es-AR"/>
        </w:rPr>
        <w:t>ETALLE DE LA NUEVA CREDENCIAL</w:t>
      </w:r>
      <w:r w:rsidR="00FE763F">
        <w:rPr>
          <w:b/>
          <w:noProof/>
          <w:lang w:eastAsia="es-AR"/>
        </w:rPr>
        <w:t xml:space="preserve"> </w:t>
      </w:r>
      <w:r w:rsidR="000D6DC4">
        <w:rPr>
          <w:b/>
          <w:noProof/>
          <w:lang w:eastAsia="es-AR"/>
        </w:rPr>
        <w:t>DIGITAL</w:t>
      </w:r>
    </w:p>
    <w:p w:rsidR="00BA4DEA" w:rsidRDefault="000D6DC4" w:rsidP="009D3528">
      <w:pPr>
        <w:spacing w:line="360" w:lineRule="auto"/>
        <w:jc w:val="center"/>
        <w:rPr>
          <w:b/>
          <w:noProof/>
          <w:lang w:eastAsia="es-AR"/>
        </w:rPr>
      </w:pPr>
      <w:r w:rsidRPr="00253A5E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E698CDD" wp14:editId="724DCB81">
                <wp:simplePos x="0" y="0"/>
                <wp:positionH relativeFrom="column">
                  <wp:posOffset>-146685</wp:posOffset>
                </wp:positionH>
                <wp:positionV relativeFrom="paragraph">
                  <wp:posOffset>440055</wp:posOffset>
                </wp:positionV>
                <wp:extent cx="1114425" cy="428625"/>
                <wp:effectExtent l="0" t="0" r="28575" b="28575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A4DEA" w:rsidRPr="009D7A90" w:rsidRDefault="00BA4DEA" w:rsidP="00BA4DEA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9D7A90">
                              <w:rPr>
                                <w:color w:val="000000" w:themeColor="text1"/>
                                <w:sz w:val="20"/>
                                <w:szCs w:val="20"/>
                                <w:lang w:val="es-ES"/>
                              </w:rPr>
                              <w:t>DENOMINACION DEL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98CDD" id="Rectángulo 7" o:spid="_x0000_s1026" style="position:absolute;left:0;text-align:left;margin-left:-11.55pt;margin-top:34.65pt;width:87.75pt;height:33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" fillcolor="window" strokecolor="windowText" strokeweight="1pt">
                <v:textbox>
                  <w:txbxContent>
                    <w:p w:rsidR="00BA4DEA" w:rsidRPr="009D7A90" w:rsidRDefault="00BA4DEA" w:rsidP="00BA4DEA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es-ES"/>
                        </w:rPr>
                      </w:pPr>
                      <w:r w:rsidRPr="009D7A90">
                        <w:rPr>
                          <w:color w:val="000000" w:themeColor="text1"/>
                          <w:sz w:val="20"/>
                          <w:szCs w:val="20"/>
                          <w:lang w:val="es-ES"/>
                        </w:rPr>
                        <w:t>DENOMINACION DEL PLAN</w:t>
                      </w:r>
                    </w:p>
                  </w:txbxContent>
                </v:textbox>
              </v:rect>
            </w:pict>
          </mc:Fallback>
        </mc:AlternateContent>
      </w:r>
      <w:r w:rsidR="00FE763F" w:rsidRPr="00253A5E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0345E3B" wp14:editId="540FD7B9">
                <wp:simplePos x="0" y="0"/>
                <wp:positionH relativeFrom="column">
                  <wp:posOffset>805815</wp:posOffset>
                </wp:positionH>
                <wp:positionV relativeFrom="paragraph">
                  <wp:posOffset>714375</wp:posOffset>
                </wp:positionV>
                <wp:extent cx="371475" cy="45719"/>
                <wp:effectExtent l="0" t="38100" r="2857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45719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3B20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63.45pt;margin-top:56.25pt;width:29.25pt;height:3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" strokecolor="red" strokeweight="1.25pt">
                <v:stroke endarrow="block" joinstyle="miter"/>
              </v:shape>
            </w:pict>
          </mc:Fallback>
        </mc:AlternateContent>
      </w:r>
      <w:r w:rsidR="00FE763F" w:rsidRPr="00253A5E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ED3A952" wp14:editId="1913BC2E">
                <wp:simplePos x="0" y="0"/>
                <wp:positionH relativeFrom="column">
                  <wp:posOffset>1158240</wp:posOffset>
                </wp:positionH>
                <wp:positionV relativeFrom="paragraph">
                  <wp:posOffset>598170</wp:posOffset>
                </wp:positionV>
                <wp:extent cx="1181100" cy="342900"/>
                <wp:effectExtent l="19050" t="19050" r="19050" b="19050"/>
                <wp:wrapNone/>
                <wp:docPr id="5" name="E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342900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0DE944" id="Elipse 5" o:spid="_x0000_s1026" style="position:absolute;margin-left:91.2pt;margin-top:47.1pt;width:93pt;height:2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" filled="f" strokecolor="#c00000" strokeweight="3pt">
                <v:stroke joinstyle="miter"/>
              </v:oval>
            </w:pict>
          </mc:Fallback>
        </mc:AlternateContent>
      </w:r>
      <w:r w:rsidR="00BA4DEA">
        <w:rPr>
          <w:b/>
          <w:noProof/>
          <w:lang w:eastAsia="es-AR"/>
        </w:rPr>
        <w:drawing>
          <wp:inline distT="0" distB="0" distL="0" distR="0" wp14:anchorId="1CF2C812" wp14:editId="28F20DF1">
            <wp:extent cx="3124200" cy="1842477"/>
            <wp:effectExtent l="0" t="0" r="0" b="571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879" cy="1861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DC4" w:rsidRPr="000D6DC4" w:rsidRDefault="000D6DC4" w:rsidP="009D3528">
      <w:pPr>
        <w:spacing w:line="360" w:lineRule="auto"/>
        <w:jc w:val="center"/>
        <w:rPr>
          <w:b/>
          <w:noProof/>
          <w:sz w:val="20"/>
          <w:szCs w:val="20"/>
          <w:lang w:eastAsia="es-AR"/>
        </w:rPr>
      </w:pPr>
      <w:r w:rsidRPr="000D6DC4">
        <w:rPr>
          <w:b/>
          <w:noProof/>
          <w:sz w:val="20"/>
          <w:szCs w:val="20"/>
          <w:lang w:eastAsia="es-AR"/>
        </w:rPr>
        <w:t>(LA IDENTIFICACIÓN PARA LA ATENCIÓN DE AFILIADOS SER A TRAVES DE LA CREDENCIAL DIGITAL)</w:t>
      </w:r>
    </w:p>
    <w:p w:rsidR="000D6DC4" w:rsidRDefault="00BA4DEA" w:rsidP="005058CD">
      <w:pPr>
        <w:pStyle w:val="Sinespaciado"/>
        <w:spacing w:line="360" w:lineRule="auto"/>
        <w:jc w:val="both"/>
        <w:rPr>
          <w:sz w:val="24"/>
          <w:szCs w:val="24"/>
        </w:rPr>
      </w:pPr>
      <w:r w:rsidRPr="00711DB1">
        <w:rPr>
          <w:sz w:val="24"/>
          <w:szCs w:val="24"/>
        </w:rPr>
        <w:t xml:space="preserve">Las prestaciones </w:t>
      </w:r>
      <w:r w:rsidR="00711DB1" w:rsidRPr="00711DB1">
        <w:rPr>
          <w:sz w:val="24"/>
          <w:szCs w:val="24"/>
        </w:rPr>
        <w:t>médicas</w:t>
      </w:r>
      <w:r w:rsidRPr="00711DB1">
        <w:rPr>
          <w:sz w:val="24"/>
          <w:szCs w:val="24"/>
        </w:rPr>
        <w:t xml:space="preserve"> </w:t>
      </w:r>
      <w:r w:rsidR="000D6DC4">
        <w:rPr>
          <w:sz w:val="24"/>
          <w:szCs w:val="24"/>
        </w:rPr>
        <w:t xml:space="preserve">incluidas en su convenio </w:t>
      </w:r>
      <w:r w:rsidRPr="00711DB1">
        <w:rPr>
          <w:sz w:val="24"/>
          <w:szCs w:val="24"/>
        </w:rPr>
        <w:t>deberán ser facturadas al mismo v</w:t>
      </w:r>
      <w:r w:rsidR="00FE763F" w:rsidRPr="00711DB1">
        <w:rPr>
          <w:sz w:val="24"/>
          <w:szCs w:val="24"/>
        </w:rPr>
        <w:t>alor</w:t>
      </w:r>
      <w:r w:rsidR="000D6DC4">
        <w:rPr>
          <w:sz w:val="24"/>
          <w:szCs w:val="24"/>
        </w:rPr>
        <w:t xml:space="preserve">, </w:t>
      </w:r>
      <w:r w:rsidR="00FE763F" w:rsidRPr="00711DB1">
        <w:rPr>
          <w:sz w:val="24"/>
          <w:szCs w:val="24"/>
        </w:rPr>
        <w:t>cir</w:t>
      </w:r>
      <w:r w:rsidRPr="00711DB1">
        <w:rPr>
          <w:sz w:val="24"/>
          <w:szCs w:val="24"/>
        </w:rPr>
        <w:t xml:space="preserve">cuito </w:t>
      </w:r>
      <w:r w:rsidR="000D6DC4">
        <w:rPr>
          <w:sz w:val="24"/>
          <w:szCs w:val="24"/>
        </w:rPr>
        <w:t xml:space="preserve">y condiciones </w:t>
      </w:r>
      <w:r w:rsidRPr="00711DB1">
        <w:rPr>
          <w:sz w:val="24"/>
          <w:szCs w:val="24"/>
        </w:rPr>
        <w:t xml:space="preserve">que posee el Plan Integral </w:t>
      </w:r>
      <w:r w:rsidR="000D6DC4">
        <w:rPr>
          <w:sz w:val="24"/>
          <w:szCs w:val="24"/>
        </w:rPr>
        <w:t>O</w:t>
      </w:r>
      <w:r w:rsidRPr="00711DB1">
        <w:rPr>
          <w:sz w:val="24"/>
          <w:szCs w:val="24"/>
        </w:rPr>
        <w:t>bligatorio</w:t>
      </w:r>
      <w:r w:rsidR="000D6DC4">
        <w:rPr>
          <w:sz w:val="24"/>
          <w:szCs w:val="24"/>
        </w:rPr>
        <w:t>.</w:t>
      </w:r>
    </w:p>
    <w:p w:rsidR="000D6DC4" w:rsidRDefault="008B6727" w:rsidP="005058CD">
      <w:pPr>
        <w:pStyle w:val="Sinespaciado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0D6DC4">
        <w:rPr>
          <w:sz w:val="24"/>
          <w:szCs w:val="24"/>
        </w:rPr>
        <w:t xml:space="preserve">as prácticas médicas estarán exentas de </w:t>
      </w:r>
      <w:proofErr w:type="spellStart"/>
      <w:r w:rsidR="000D6DC4">
        <w:rPr>
          <w:sz w:val="24"/>
          <w:szCs w:val="24"/>
        </w:rPr>
        <w:t>coseguro</w:t>
      </w:r>
      <w:proofErr w:type="spellEnd"/>
      <w:r>
        <w:rPr>
          <w:sz w:val="24"/>
          <w:szCs w:val="24"/>
        </w:rPr>
        <w:t>, y la</w:t>
      </w:r>
      <w:r w:rsidR="000D6DC4">
        <w:rPr>
          <w:sz w:val="24"/>
          <w:szCs w:val="24"/>
        </w:rPr>
        <w:t xml:space="preserve"> facturación de las prestaciones será con IVA no gravado.</w:t>
      </w:r>
      <w:r w:rsidR="00FE763F" w:rsidRPr="00711DB1">
        <w:rPr>
          <w:sz w:val="24"/>
          <w:szCs w:val="24"/>
        </w:rPr>
        <w:t xml:space="preserve"> </w:t>
      </w:r>
    </w:p>
    <w:p w:rsidR="008B6727" w:rsidRDefault="00BA4DEA" w:rsidP="005058CD">
      <w:pPr>
        <w:pStyle w:val="Sinespaciado"/>
        <w:spacing w:line="360" w:lineRule="auto"/>
        <w:jc w:val="both"/>
        <w:rPr>
          <w:sz w:val="24"/>
          <w:szCs w:val="24"/>
        </w:rPr>
      </w:pPr>
      <w:r w:rsidRPr="00711DB1">
        <w:rPr>
          <w:sz w:val="24"/>
          <w:szCs w:val="24"/>
        </w:rPr>
        <w:t>Consideramos importante contar con su colaboración como prestador médico para brindar el mejor servicio posible a nuestros asociados.</w:t>
      </w:r>
    </w:p>
    <w:p w:rsidR="00BA4DEA" w:rsidRPr="00711DB1" w:rsidRDefault="00BA4DEA" w:rsidP="008B6727">
      <w:pPr>
        <w:pStyle w:val="Sinespaciado"/>
        <w:spacing w:line="360" w:lineRule="auto"/>
        <w:rPr>
          <w:sz w:val="24"/>
          <w:szCs w:val="24"/>
        </w:rPr>
      </w:pPr>
      <w:r w:rsidRPr="00711DB1">
        <w:rPr>
          <w:sz w:val="24"/>
          <w:szCs w:val="24"/>
        </w:rPr>
        <w:t>Si tiene alguna pregunta o necesita más información sobre el nuevo plan, no dude en ponerse en contacto con nosotros:</w:t>
      </w:r>
    </w:p>
    <w:p w:rsidR="00BA4DEA" w:rsidRPr="00711DB1" w:rsidRDefault="00BA4DEA" w:rsidP="00711DB1">
      <w:pPr>
        <w:pStyle w:val="Sinespaciado"/>
        <w:spacing w:line="360" w:lineRule="auto"/>
        <w:rPr>
          <w:sz w:val="24"/>
          <w:szCs w:val="24"/>
        </w:rPr>
      </w:pPr>
      <w:r w:rsidRPr="00711DB1">
        <w:rPr>
          <w:sz w:val="24"/>
          <w:szCs w:val="24"/>
        </w:rPr>
        <w:t xml:space="preserve">Sector Contratos: </w:t>
      </w:r>
      <w:hyperlink r:id="rId8" w:history="1">
        <w:r w:rsidR="0078670F" w:rsidRPr="00F45D20">
          <w:rPr>
            <w:rStyle w:val="Hipervnculo"/>
            <w:sz w:val="24"/>
            <w:szCs w:val="24"/>
          </w:rPr>
          <w:t>contratacionesinterior@osseg.org.ar</w:t>
        </w:r>
      </w:hyperlink>
    </w:p>
    <w:p w:rsidR="00DC740B" w:rsidRDefault="00BA4DEA" w:rsidP="000911F0">
      <w:pPr>
        <w:pStyle w:val="Sinespaciado"/>
        <w:spacing w:line="360" w:lineRule="auto"/>
        <w:rPr>
          <w:sz w:val="24"/>
          <w:szCs w:val="24"/>
        </w:rPr>
      </w:pPr>
      <w:r w:rsidRPr="00711DB1">
        <w:rPr>
          <w:sz w:val="24"/>
          <w:szCs w:val="24"/>
        </w:rPr>
        <w:t>Agradecemos su atención y compromiso.</w:t>
      </w:r>
      <w:r w:rsidRPr="00711DB1">
        <w:rPr>
          <w:sz w:val="24"/>
          <w:szCs w:val="24"/>
        </w:rPr>
        <w:br/>
        <w:t>Atentamente,</w:t>
      </w:r>
    </w:p>
    <w:p w:rsidR="00D42A32" w:rsidRDefault="00D42A32" w:rsidP="00DC740B">
      <w:pPr>
        <w:pStyle w:val="Sinespaciado"/>
        <w:spacing w:line="360" w:lineRule="auto"/>
        <w:jc w:val="center"/>
        <w:rPr>
          <w:rFonts w:ascii="Arial" w:hAnsi="Arial" w:cs="Arial"/>
          <w:sz w:val="20"/>
          <w:szCs w:val="20"/>
          <w:shd w:val="clear" w:color="auto" w:fill="F5F5F5"/>
        </w:rPr>
      </w:pPr>
    </w:p>
    <w:p w:rsidR="002F168C" w:rsidRDefault="00DC740B" w:rsidP="00DC740B">
      <w:pPr>
        <w:pStyle w:val="Sinespaciado"/>
        <w:spacing w:line="360" w:lineRule="auto"/>
        <w:jc w:val="center"/>
        <w:rPr>
          <w:rFonts w:ascii="Arial" w:hAnsi="Arial" w:cs="Arial"/>
          <w:sz w:val="20"/>
          <w:szCs w:val="20"/>
          <w:shd w:val="clear" w:color="auto" w:fill="F5F5F5"/>
        </w:rPr>
      </w:pPr>
      <w:r>
        <w:rPr>
          <w:rFonts w:cstheme="minorHAnsi"/>
          <w:noProof/>
          <w:sz w:val="24"/>
          <w:szCs w:val="24"/>
          <w:lang w:eastAsia="es-AR"/>
        </w:rPr>
        <w:drawing>
          <wp:inline distT="0" distB="0" distL="0" distR="0">
            <wp:extent cx="4562475" cy="1177948"/>
            <wp:effectExtent l="0" t="0" r="0" b="317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339" cy="119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4DEA" w:rsidRPr="00711DB1">
        <w:rPr>
          <w:rFonts w:cstheme="minorHAnsi"/>
          <w:sz w:val="24"/>
          <w:szCs w:val="24"/>
        </w:rPr>
        <w:br/>
      </w:r>
    </w:p>
    <w:p w:rsidR="002F168C" w:rsidRDefault="002F168C" w:rsidP="002F168C">
      <w:pPr>
        <w:jc w:val="center"/>
        <w:rPr>
          <w:rFonts w:ascii="Arial" w:hAnsi="Arial" w:cs="Arial"/>
          <w:sz w:val="20"/>
          <w:szCs w:val="20"/>
          <w:shd w:val="clear" w:color="auto" w:fill="F5F5F5"/>
        </w:rPr>
      </w:pPr>
    </w:p>
    <w:sectPr w:rsidR="002F168C" w:rsidSect="008B6727">
      <w:pgSz w:w="11906" w:h="16838"/>
      <w:pgMar w:top="567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FF2996"/>
    <w:multiLevelType w:val="hybridMultilevel"/>
    <w:tmpl w:val="447C9C78"/>
    <w:lvl w:ilvl="0" w:tplc="480A0C6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571CFE"/>
    <w:multiLevelType w:val="hybridMultilevel"/>
    <w:tmpl w:val="AADC5556"/>
    <w:lvl w:ilvl="0" w:tplc="43DCC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DEA"/>
    <w:rsid w:val="00062E29"/>
    <w:rsid w:val="000911F0"/>
    <w:rsid w:val="000D6DC4"/>
    <w:rsid w:val="002F168C"/>
    <w:rsid w:val="005058CD"/>
    <w:rsid w:val="005651FB"/>
    <w:rsid w:val="005B43D8"/>
    <w:rsid w:val="00711DB1"/>
    <w:rsid w:val="0078670F"/>
    <w:rsid w:val="00816A0B"/>
    <w:rsid w:val="008B6727"/>
    <w:rsid w:val="00942368"/>
    <w:rsid w:val="00960581"/>
    <w:rsid w:val="009D3528"/>
    <w:rsid w:val="00BA4DEA"/>
    <w:rsid w:val="00D03EB2"/>
    <w:rsid w:val="00D42A32"/>
    <w:rsid w:val="00DC740B"/>
    <w:rsid w:val="00E848FF"/>
    <w:rsid w:val="00FE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B8E3D8-9D42-49D1-A36A-04C32AD7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A4DEA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BA4DEA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E763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1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1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ratacionesinterior@osseg.org.ar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FE7A5-1E93-422C-A4FF-39F235855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González, Juan Carlos</dc:creator>
  <cp:lastModifiedBy>Moreno-Berenice</cp:lastModifiedBy>
  <cp:revision>2</cp:revision>
  <cp:lastPrinted>2024-06-11T19:24:00Z</cp:lastPrinted>
  <dcterms:created xsi:type="dcterms:W3CDTF">2024-06-28T14:47:00Z</dcterms:created>
  <dcterms:modified xsi:type="dcterms:W3CDTF">2024-06-28T14:47:00Z</dcterms:modified>
</cp:coreProperties>
</file>